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Communication Display/Overlay Request Form</w:t>
      </w:r>
    </w:p>
    <w:p w:rsidR="00000000" w:rsidDel="00000000" w:rsidP="00000000" w:rsidRDefault="00000000" w:rsidRPr="00000000">
      <w:pPr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rtl w:val="0"/>
        </w:rPr>
        <w:t xml:space="preserve">G. Cumley- OCALI AT Project- 2015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Communication Request for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(name of student)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Class/Subject Area: 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  <w:tab/>
        <w:t xml:space="preserve">Teacher:  </w:t>
      </w:r>
      <w:r w:rsidDel="00000000" w:rsidR="00000000" w:rsidRPr="00000000">
        <w:rPr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Describe the topic/context/activity: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are some of the teacher questions/comments you will be asking or saying during the lesson/activity?  (e.g., What happened in the story?, What do you need/want?, What was discovered during the experiment? 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are some of the typical responses/phrases that you expect from the other students in your class during this lesson/activity?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Please list the basic vocabulary/phrases that will be used in this lesson/activity that would be helpful on the student’s communication system.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